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F290899" w14:textId="77777777" w:rsidR="00EB1CD9" w:rsidRPr="00CD175D" w:rsidRDefault="00EB1CD9" w:rsidP="00EB1C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AREA “PROGRAMMAZIONE JAVA E .NET”</w:t>
      </w:r>
    </w:p>
    <w:p w14:paraId="043BA336" w14:textId="77777777" w:rsidR="00EB1CD9" w:rsidRDefault="00EB1CD9" w:rsidP="00EB1C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EF108FC" w14:textId="77777777" w:rsidR="00EB1CD9" w:rsidRPr="00CD175D" w:rsidRDefault="00EB1CD9" w:rsidP="00EB1C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4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7FF2987D" w14:textId="77777777" w:rsidR="00EB1CD9" w:rsidRDefault="00EB1CD9" w:rsidP="00EB1C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A041A87CFE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A041A96960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A041AA341C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A041AC1CDB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40AE6F31" w14:textId="77777777" w:rsidR="00064C68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0D4DDC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B1CD9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EB1CD9" w:rsidRPr="000D4DDC" w14:paraId="69041519" w14:textId="77777777" w:rsidTr="00D10CB6">
        <w:tc>
          <w:tcPr>
            <w:tcW w:w="425" w:type="dxa"/>
          </w:tcPr>
          <w:p w14:paraId="5CE34E7A" w14:textId="77777777" w:rsidR="00EB1CD9" w:rsidRPr="000D4DDC" w:rsidRDefault="00EB1CD9" w:rsidP="00EB1CD9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39AEF657" w:rsidR="00EB1CD9" w:rsidRPr="000170BB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1. </w:t>
            </w: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 xml:space="preserve">Programmazione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 xml:space="preserve"> Java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B25CC3">
              <w:rPr>
                <w:rFonts w:asciiTheme="minorHAnsi" w:hAnsiTheme="minorHAnsi" w:cstheme="minorHAnsi"/>
                <w:sz w:val="16"/>
                <w:szCs w:val="16"/>
              </w:rPr>
              <w:t>Software Developer</w:t>
            </w:r>
          </w:p>
        </w:tc>
        <w:tc>
          <w:tcPr>
            <w:tcW w:w="1695" w:type="dxa"/>
          </w:tcPr>
          <w:p w14:paraId="066843F7" w14:textId="4B8DA014" w:rsidR="00EB1CD9" w:rsidRPr="000170BB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A041A87CFE</w:t>
            </w:r>
          </w:p>
        </w:tc>
      </w:tr>
      <w:tr w:rsidR="00EB1CD9" w:rsidRPr="000D4DDC" w14:paraId="3948A0EA" w14:textId="77777777" w:rsidTr="00D10CB6">
        <w:tc>
          <w:tcPr>
            <w:tcW w:w="425" w:type="dxa"/>
          </w:tcPr>
          <w:p w14:paraId="5CAA4D07" w14:textId="77777777" w:rsidR="00EB1CD9" w:rsidRPr="000D4DDC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0964491E" w:rsidR="00EB1CD9" w:rsidRPr="000170BB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Programmazione - C# / .Net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ERP System Developer</w:t>
            </w:r>
          </w:p>
        </w:tc>
        <w:tc>
          <w:tcPr>
            <w:tcW w:w="1695" w:type="dxa"/>
          </w:tcPr>
          <w:p w14:paraId="6F76BD4A" w14:textId="5D2F5DA4" w:rsidR="00EB1CD9" w:rsidRPr="000170BB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A041A96960</w:t>
            </w:r>
          </w:p>
        </w:tc>
      </w:tr>
      <w:tr w:rsidR="00EB1CD9" w:rsidRPr="000D4DDC" w14:paraId="05B0515D" w14:textId="77777777" w:rsidTr="00D10CB6">
        <w:tc>
          <w:tcPr>
            <w:tcW w:w="425" w:type="dxa"/>
          </w:tcPr>
          <w:p w14:paraId="3252138A" w14:textId="77777777" w:rsidR="00EB1CD9" w:rsidRPr="000D4DDC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0EBEAA60" w:rsidR="00EB1CD9" w:rsidRPr="000170BB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Programmazione – .NET / C#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Cloud Specialist</w:t>
            </w:r>
          </w:p>
        </w:tc>
        <w:tc>
          <w:tcPr>
            <w:tcW w:w="1695" w:type="dxa"/>
          </w:tcPr>
          <w:p w14:paraId="37104192" w14:textId="2A199BF3" w:rsidR="00EB1CD9" w:rsidRPr="000170BB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A041AA341C</w:t>
            </w:r>
          </w:p>
        </w:tc>
      </w:tr>
      <w:tr w:rsidR="00EB1CD9" w:rsidRPr="000D4DDC" w14:paraId="7C9E635C" w14:textId="77777777" w:rsidTr="00D10CB6">
        <w:tc>
          <w:tcPr>
            <w:tcW w:w="425" w:type="dxa"/>
          </w:tcPr>
          <w:p w14:paraId="582E0FA9" w14:textId="77777777" w:rsidR="00EB1CD9" w:rsidRPr="000D4DDC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652E87DD" w:rsidR="00EB1CD9" w:rsidRPr="000170BB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4. </w:t>
            </w: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Programmazione - .NET Framework / C#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- Percorso Formativo </w:t>
            </w: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Software Developer</w:t>
            </w:r>
          </w:p>
        </w:tc>
        <w:tc>
          <w:tcPr>
            <w:tcW w:w="1695" w:type="dxa"/>
          </w:tcPr>
          <w:p w14:paraId="12CA795B" w14:textId="54CA11A3" w:rsidR="00EB1CD9" w:rsidRPr="000170BB" w:rsidRDefault="00EB1CD9" w:rsidP="00EB1CD9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F97D90">
              <w:rPr>
                <w:rFonts w:asciiTheme="minorHAnsi" w:hAnsiTheme="minorHAnsi" w:cstheme="minorHAnsi"/>
                <w:sz w:val="16"/>
                <w:szCs w:val="16"/>
              </w:rPr>
              <w:t>A041AC1CDB</w:t>
            </w:r>
          </w:p>
        </w:tc>
      </w:tr>
    </w:tbl>
    <w:p w14:paraId="4DDC75FC" w14:textId="79989A06" w:rsidR="00F42AE4" w:rsidRPr="00F42AE4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lastRenderedPageBreak/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4546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959F1" w14:textId="77777777" w:rsidR="00454664" w:rsidRDefault="00454664" w:rsidP="000151A3">
      <w:r>
        <w:separator/>
      </w:r>
    </w:p>
  </w:endnote>
  <w:endnote w:type="continuationSeparator" w:id="0">
    <w:p w14:paraId="6DB70470" w14:textId="77777777" w:rsidR="00454664" w:rsidRDefault="00454664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3F06" w14:textId="77777777" w:rsidR="00454664" w:rsidRDefault="00454664" w:rsidP="000151A3">
      <w:r>
        <w:separator/>
      </w:r>
    </w:p>
  </w:footnote>
  <w:footnote w:type="continuationSeparator" w:id="0">
    <w:p w14:paraId="6D5A027B" w14:textId="77777777" w:rsidR="00454664" w:rsidRDefault="00454664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3387"/>
    <w:rsid w:val="00413800"/>
    <w:rsid w:val="004151A9"/>
    <w:rsid w:val="004207C8"/>
    <w:rsid w:val="004362F1"/>
    <w:rsid w:val="0044028C"/>
    <w:rsid w:val="00447F1D"/>
    <w:rsid w:val="00451392"/>
    <w:rsid w:val="00454664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620D2"/>
    <w:rsid w:val="00E663BF"/>
    <w:rsid w:val="00EB1CD9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78</cp:revision>
  <cp:lastPrinted>2023-12-22T12:55:00Z</cp:lastPrinted>
  <dcterms:created xsi:type="dcterms:W3CDTF">2023-11-09T14:29:00Z</dcterms:created>
  <dcterms:modified xsi:type="dcterms:W3CDTF">2023-12-24T17:59:00Z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